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B" w:rsidRDefault="009714F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С П И С ОК</w:t>
      </w:r>
    </w:p>
    <w:p w:rsidR="001176AB" w:rsidRDefault="009714F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ОПУБЛИКОВАННЫХ НАУЧНЫХ И УЧЕБНО-МЕТОДИЧЕСКИХ РАБОТ </w:t>
      </w:r>
      <w:r w:rsidRPr="004F6916">
        <w:rPr>
          <w:b/>
          <w:sz w:val="22"/>
          <w:szCs w:val="22"/>
        </w:rPr>
        <w:t>ПО ТЕМЕ ДИССЕРТАЦИИ</w:t>
      </w:r>
    </w:p>
    <w:p w:rsidR="001176AB" w:rsidRDefault="004F6916">
      <w:pPr>
        <w:ind w:right="-7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(Фамилия, Имя, О</w:t>
      </w:r>
      <w:r w:rsidR="009714FE">
        <w:rPr>
          <w:sz w:val="22"/>
          <w:szCs w:val="22"/>
        </w:rPr>
        <w:t>тчество)</w:t>
      </w:r>
    </w:p>
    <w:p w:rsidR="001176AB" w:rsidRDefault="001176AB">
      <w:pPr>
        <w:ind w:right="-765"/>
        <w:jc w:val="center"/>
        <w:rPr>
          <w:sz w:val="22"/>
          <w:szCs w:val="22"/>
        </w:rPr>
      </w:pPr>
    </w:p>
    <w:p w:rsidR="001176AB" w:rsidRDefault="001176AB">
      <w:pPr>
        <w:ind w:right="-765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"/>
        <w:gridCol w:w="2182"/>
        <w:gridCol w:w="1340"/>
        <w:gridCol w:w="1394"/>
        <w:gridCol w:w="6371"/>
        <w:gridCol w:w="1362"/>
        <w:gridCol w:w="1499"/>
      </w:tblGrid>
      <w:tr w:rsidR="001176AB">
        <w:tc>
          <w:tcPr>
            <w:tcW w:w="638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82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340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Вид работы</w:t>
            </w:r>
          </w:p>
        </w:tc>
        <w:tc>
          <w:tcPr>
            <w:tcW w:w="1394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Форма работы</w:t>
            </w:r>
          </w:p>
        </w:tc>
        <w:tc>
          <w:tcPr>
            <w:tcW w:w="6371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362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 xml:space="preserve">Объем в </w:t>
            </w:r>
            <w:proofErr w:type="spellStart"/>
            <w:r>
              <w:rPr>
                <w:sz w:val="22"/>
                <w:szCs w:val="22"/>
              </w:rPr>
              <w:t>усл.п.л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1176AB" w:rsidRDefault="009714FE">
            <w:pPr>
              <w:jc w:val="center"/>
            </w:pPr>
            <w:r>
              <w:rPr>
                <w:sz w:val="22"/>
                <w:szCs w:val="22"/>
              </w:rPr>
              <w:t>Соавторы</w:t>
            </w:r>
          </w:p>
        </w:tc>
      </w:tr>
      <w:tr w:rsidR="001176AB">
        <w:tc>
          <w:tcPr>
            <w:tcW w:w="638" w:type="dxa"/>
          </w:tcPr>
          <w:p w:rsidR="001176AB" w:rsidRDefault="009714FE">
            <w:pPr>
              <w:jc w:val="center"/>
            </w:pPr>
            <w:r>
              <w:t>1</w:t>
            </w:r>
          </w:p>
        </w:tc>
        <w:tc>
          <w:tcPr>
            <w:tcW w:w="2182" w:type="dxa"/>
          </w:tcPr>
          <w:p w:rsidR="001176AB" w:rsidRDefault="009714FE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1176AB" w:rsidRDefault="009714FE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1176AB" w:rsidRDefault="009714FE">
            <w:pPr>
              <w:jc w:val="center"/>
            </w:pPr>
            <w:r>
              <w:t>4</w:t>
            </w:r>
          </w:p>
        </w:tc>
        <w:tc>
          <w:tcPr>
            <w:tcW w:w="6371" w:type="dxa"/>
          </w:tcPr>
          <w:p w:rsidR="001176AB" w:rsidRDefault="009714FE">
            <w:pPr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1176AB" w:rsidRDefault="009714FE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1176AB" w:rsidRDefault="009714FE">
            <w:pPr>
              <w:jc w:val="center"/>
            </w:pPr>
            <w:r>
              <w:t>7</w:t>
            </w:r>
          </w:p>
        </w:tc>
      </w:tr>
      <w:tr w:rsidR="001176AB">
        <w:tc>
          <w:tcPr>
            <w:tcW w:w="14786" w:type="dxa"/>
            <w:gridSpan w:val="7"/>
          </w:tcPr>
          <w:p w:rsidR="001176AB" w:rsidRDefault="001176AB">
            <w:pPr>
              <w:jc w:val="center"/>
              <w:rPr>
                <w:b/>
              </w:rPr>
            </w:pPr>
          </w:p>
          <w:p w:rsidR="001176AB" w:rsidRPr="004F6916" w:rsidRDefault="009714FE">
            <w:pPr>
              <w:jc w:val="center"/>
              <w:rPr>
                <w:sz w:val="24"/>
                <w:szCs w:val="24"/>
              </w:rPr>
            </w:pPr>
            <w:r w:rsidRPr="004F6916">
              <w:rPr>
                <w:sz w:val="24"/>
                <w:szCs w:val="24"/>
              </w:rPr>
              <w:t xml:space="preserve">Работы из </w:t>
            </w:r>
            <w:r w:rsidR="002943CC" w:rsidRPr="004F6916">
              <w:rPr>
                <w:sz w:val="24"/>
                <w:szCs w:val="24"/>
              </w:rPr>
              <w:t>П</w:t>
            </w:r>
            <w:r w:rsidRPr="004F6916">
              <w:rPr>
                <w:sz w:val="24"/>
                <w:szCs w:val="24"/>
              </w:rPr>
              <w:t>еречня рецензируемых научных журналов ВАК</w:t>
            </w:r>
          </w:p>
          <w:p w:rsidR="001176AB" w:rsidRDefault="001176AB">
            <w:pPr>
              <w:jc w:val="center"/>
            </w:pPr>
          </w:p>
        </w:tc>
      </w:tr>
      <w:tr w:rsidR="001176AB">
        <w:tc>
          <w:tcPr>
            <w:tcW w:w="638" w:type="dxa"/>
          </w:tcPr>
          <w:p w:rsidR="001176AB" w:rsidRDefault="009714FE">
            <w:r>
              <w:t>1.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2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3.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 w:rsidRPr="004F6916">
        <w:tc>
          <w:tcPr>
            <w:tcW w:w="14786" w:type="dxa"/>
            <w:gridSpan w:val="7"/>
          </w:tcPr>
          <w:p w:rsidR="001176AB" w:rsidRDefault="001176AB"/>
          <w:p w:rsidR="001176AB" w:rsidRPr="004F6916" w:rsidRDefault="009714FE">
            <w:pPr>
              <w:jc w:val="center"/>
              <w:rPr>
                <w:sz w:val="24"/>
                <w:szCs w:val="24"/>
              </w:rPr>
            </w:pPr>
            <w:r w:rsidRPr="004F6916">
              <w:rPr>
                <w:sz w:val="24"/>
                <w:szCs w:val="24"/>
              </w:rPr>
              <w:t xml:space="preserve">Работы в </w:t>
            </w:r>
            <w:r w:rsidR="002943CC" w:rsidRPr="004F6916">
              <w:rPr>
                <w:sz w:val="24"/>
                <w:szCs w:val="24"/>
              </w:rPr>
              <w:t xml:space="preserve">сборниках и </w:t>
            </w:r>
            <w:r w:rsidRPr="004F6916">
              <w:rPr>
                <w:sz w:val="24"/>
                <w:szCs w:val="24"/>
              </w:rPr>
              <w:t>журналах</w:t>
            </w:r>
            <w:r w:rsidR="00CD6346" w:rsidRPr="004F6916">
              <w:rPr>
                <w:sz w:val="24"/>
                <w:szCs w:val="24"/>
              </w:rPr>
              <w:t>, не входящих в П</w:t>
            </w:r>
            <w:r w:rsidRPr="004F6916">
              <w:rPr>
                <w:sz w:val="24"/>
                <w:szCs w:val="24"/>
              </w:rPr>
              <w:t>еречень ВАК</w:t>
            </w:r>
          </w:p>
          <w:p w:rsidR="001176AB" w:rsidRPr="004F6916" w:rsidRDefault="001176AB"/>
        </w:tc>
      </w:tr>
      <w:tr w:rsidR="001176AB" w:rsidRPr="004F6916">
        <w:tc>
          <w:tcPr>
            <w:tcW w:w="638" w:type="dxa"/>
          </w:tcPr>
          <w:p w:rsidR="001176AB" w:rsidRPr="004F6916" w:rsidRDefault="004F6916">
            <w:r>
              <w:t>1.</w:t>
            </w:r>
          </w:p>
        </w:tc>
        <w:tc>
          <w:tcPr>
            <w:tcW w:w="2182" w:type="dxa"/>
          </w:tcPr>
          <w:p w:rsidR="001176AB" w:rsidRPr="004F6916" w:rsidRDefault="001176AB"/>
        </w:tc>
        <w:tc>
          <w:tcPr>
            <w:tcW w:w="1340" w:type="dxa"/>
          </w:tcPr>
          <w:p w:rsidR="001176AB" w:rsidRPr="004F6916" w:rsidRDefault="001176AB"/>
        </w:tc>
        <w:tc>
          <w:tcPr>
            <w:tcW w:w="1394" w:type="dxa"/>
          </w:tcPr>
          <w:p w:rsidR="001176AB" w:rsidRPr="004F6916" w:rsidRDefault="001176AB"/>
        </w:tc>
        <w:tc>
          <w:tcPr>
            <w:tcW w:w="6371" w:type="dxa"/>
          </w:tcPr>
          <w:p w:rsidR="001176AB" w:rsidRPr="004F6916" w:rsidRDefault="001176AB"/>
        </w:tc>
        <w:tc>
          <w:tcPr>
            <w:tcW w:w="1362" w:type="dxa"/>
          </w:tcPr>
          <w:p w:rsidR="001176AB" w:rsidRPr="004F6916" w:rsidRDefault="001176AB"/>
        </w:tc>
        <w:tc>
          <w:tcPr>
            <w:tcW w:w="1499" w:type="dxa"/>
          </w:tcPr>
          <w:p w:rsidR="001176AB" w:rsidRPr="004F6916" w:rsidRDefault="001176AB"/>
        </w:tc>
      </w:tr>
      <w:tr w:rsidR="001176AB" w:rsidRPr="004F6916">
        <w:tc>
          <w:tcPr>
            <w:tcW w:w="638" w:type="dxa"/>
          </w:tcPr>
          <w:p w:rsidR="001176AB" w:rsidRPr="004F6916" w:rsidRDefault="009714FE">
            <w:r w:rsidRPr="004F6916">
              <w:t>2.</w:t>
            </w:r>
          </w:p>
        </w:tc>
        <w:tc>
          <w:tcPr>
            <w:tcW w:w="2182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40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94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6371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62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499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</w:tr>
      <w:tr w:rsidR="001176AB">
        <w:tc>
          <w:tcPr>
            <w:tcW w:w="638" w:type="dxa"/>
          </w:tcPr>
          <w:p w:rsidR="001176AB" w:rsidRPr="004F6916" w:rsidRDefault="009714FE">
            <w:r w:rsidRPr="004F6916">
              <w:t>3.</w:t>
            </w:r>
          </w:p>
        </w:tc>
        <w:tc>
          <w:tcPr>
            <w:tcW w:w="2182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40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94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6371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362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  <w:tc>
          <w:tcPr>
            <w:tcW w:w="1499" w:type="dxa"/>
          </w:tcPr>
          <w:p w:rsidR="001176AB" w:rsidRPr="004F6916" w:rsidRDefault="001176AB">
            <w:pPr>
              <w:rPr>
                <w:color w:val="0000FF"/>
              </w:rPr>
            </w:pPr>
          </w:p>
        </w:tc>
      </w:tr>
      <w:tr w:rsidR="001176AB">
        <w:tc>
          <w:tcPr>
            <w:tcW w:w="14786" w:type="dxa"/>
            <w:gridSpan w:val="7"/>
          </w:tcPr>
          <w:p w:rsidR="001176AB" w:rsidRDefault="001176AB">
            <w:pPr>
              <w:jc w:val="center"/>
              <w:rPr>
                <w:b/>
              </w:rPr>
            </w:pPr>
          </w:p>
          <w:p w:rsidR="001176AB" w:rsidRPr="004F6916" w:rsidRDefault="009714FE">
            <w:pPr>
              <w:jc w:val="center"/>
              <w:rPr>
                <w:sz w:val="24"/>
                <w:szCs w:val="24"/>
              </w:rPr>
            </w:pPr>
            <w:r w:rsidRPr="004F6916">
              <w:rPr>
                <w:sz w:val="24"/>
                <w:szCs w:val="24"/>
              </w:rPr>
              <w:t xml:space="preserve">Научные работы, </w:t>
            </w:r>
            <w:r w:rsidR="004F6916" w:rsidRPr="004F6916">
              <w:rPr>
                <w:sz w:val="24"/>
                <w:szCs w:val="24"/>
              </w:rPr>
              <w:t xml:space="preserve">монографии, </w:t>
            </w:r>
            <w:r w:rsidRPr="004F6916">
              <w:rPr>
                <w:sz w:val="24"/>
                <w:szCs w:val="24"/>
              </w:rPr>
              <w:t>авторские свидетельства, патенты</w:t>
            </w:r>
          </w:p>
          <w:p w:rsidR="001176AB" w:rsidRDefault="001176AB">
            <w:pPr>
              <w:jc w:val="center"/>
            </w:pPr>
          </w:p>
        </w:tc>
      </w:tr>
      <w:tr w:rsidR="001176AB">
        <w:tc>
          <w:tcPr>
            <w:tcW w:w="638" w:type="dxa"/>
          </w:tcPr>
          <w:p w:rsidR="001176AB" w:rsidRDefault="009714FE">
            <w:r>
              <w:t>1.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2.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3…..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14786" w:type="dxa"/>
            <w:gridSpan w:val="7"/>
          </w:tcPr>
          <w:p w:rsidR="001176AB" w:rsidRDefault="001176AB">
            <w:pPr>
              <w:jc w:val="center"/>
              <w:rPr>
                <w:b/>
              </w:rPr>
            </w:pPr>
          </w:p>
          <w:p w:rsidR="001176AB" w:rsidRPr="004F6916" w:rsidRDefault="009714FE">
            <w:pPr>
              <w:jc w:val="center"/>
              <w:rPr>
                <w:sz w:val="24"/>
                <w:szCs w:val="24"/>
              </w:rPr>
            </w:pPr>
            <w:r w:rsidRPr="004F6916">
              <w:rPr>
                <w:sz w:val="24"/>
                <w:szCs w:val="24"/>
              </w:rPr>
              <w:t>Учебно-методические работы</w:t>
            </w:r>
          </w:p>
          <w:p w:rsidR="001176AB" w:rsidRDefault="001176AB">
            <w:pPr>
              <w:jc w:val="center"/>
            </w:pPr>
          </w:p>
        </w:tc>
      </w:tr>
      <w:tr w:rsidR="001176AB">
        <w:tc>
          <w:tcPr>
            <w:tcW w:w="638" w:type="dxa"/>
          </w:tcPr>
          <w:p w:rsidR="001176AB" w:rsidRDefault="009714FE">
            <w:r>
              <w:t>1.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2.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  <w:tr w:rsidR="001176AB">
        <w:tc>
          <w:tcPr>
            <w:tcW w:w="638" w:type="dxa"/>
          </w:tcPr>
          <w:p w:rsidR="001176AB" w:rsidRDefault="009714FE">
            <w:r>
              <w:t>3…..</w:t>
            </w:r>
          </w:p>
        </w:tc>
        <w:tc>
          <w:tcPr>
            <w:tcW w:w="2182" w:type="dxa"/>
          </w:tcPr>
          <w:p w:rsidR="001176AB" w:rsidRDefault="001176AB"/>
        </w:tc>
        <w:tc>
          <w:tcPr>
            <w:tcW w:w="1340" w:type="dxa"/>
          </w:tcPr>
          <w:p w:rsidR="001176AB" w:rsidRDefault="001176AB"/>
        </w:tc>
        <w:tc>
          <w:tcPr>
            <w:tcW w:w="1394" w:type="dxa"/>
          </w:tcPr>
          <w:p w:rsidR="001176AB" w:rsidRDefault="001176AB"/>
        </w:tc>
        <w:tc>
          <w:tcPr>
            <w:tcW w:w="6371" w:type="dxa"/>
          </w:tcPr>
          <w:p w:rsidR="001176AB" w:rsidRDefault="001176AB"/>
        </w:tc>
        <w:tc>
          <w:tcPr>
            <w:tcW w:w="1362" w:type="dxa"/>
          </w:tcPr>
          <w:p w:rsidR="001176AB" w:rsidRDefault="001176AB"/>
        </w:tc>
        <w:tc>
          <w:tcPr>
            <w:tcW w:w="1499" w:type="dxa"/>
          </w:tcPr>
          <w:p w:rsidR="001176AB" w:rsidRDefault="001176AB"/>
        </w:tc>
      </w:tr>
    </w:tbl>
    <w:p w:rsidR="001176AB" w:rsidRDefault="001176AB"/>
    <w:p w:rsidR="001176AB" w:rsidRDefault="009714FE">
      <w:pPr>
        <w:contextualSpacing/>
        <w:jc w:val="both"/>
      </w:pPr>
      <w:r>
        <w:rPr>
          <w:sz w:val="24"/>
          <w:szCs w:val="24"/>
        </w:rPr>
        <w:t xml:space="preserve">Соискатель </w:t>
      </w:r>
      <w:r>
        <w:rPr>
          <w:sz w:val="28"/>
        </w:rPr>
        <w:t xml:space="preserve">    </w:t>
      </w:r>
      <w:r w:rsidR="00957C56">
        <w:rPr>
          <w:sz w:val="28"/>
        </w:rPr>
        <w:t xml:space="preserve">         </w:t>
      </w:r>
      <w:r>
        <w:rPr>
          <w:sz w:val="28"/>
        </w:rPr>
        <w:t xml:space="preserve"> </w:t>
      </w:r>
      <w:r>
        <w:t>______________</w:t>
      </w:r>
    </w:p>
    <w:p w:rsidR="001176AB" w:rsidRDefault="009714FE">
      <w:pPr>
        <w:contextualSpacing/>
        <w:jc w:val="both"/>
      </w:pPr>
      <w:r>
        <w:t xml:space="preserve">                                           (подпись с расшифровкой </w:t>
      </w:r>
      <w:r w:rsidR="004F6916">
        <w:t>Ф.И.О</w:t>
      </w:r>
      <w:r>
        <w:t>.)</w:t>
      </w:r>
    </w:p>
    <w:p w:rsidR="001176AB" w:rsidRDefault="009714F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1176AB" w:rsidRDefault="009714FE">
      <w:pPr>
        <w:contextualSpacing/>
        <w:jc w:val="both"/>
      </w:pPr>
      <w:r>
        <w:t xml:space="preserve">          </w:t>
      </w:r>
      <w:r>
        <w:tab/>
      </w:r>
      <w:r>
        <w:tab/>
      </w:r>
      <w:r>
        <w:tab/>
      </w:r>
    </w:p>
    <w:p w:rsidR="001176AB" w:rsidRDefault="009714FE">
      <w:pPr>
        <w:contextualSpacing/>
        <w:jc w:val="both"/>
      </w:pPr>
      <w:r>
        <w:rPr>
          <w:sz w:val="24"/>
          <w:szCs w:val="24"/>
        </w:rPr>
        <w:t xml:space="preserve">Учёный секретарь учёного </w:t>
      </w:r>
      <w:proofErr w:type="gramStart"/>
      <w:r>
        <w:rPr>
          <w:sz w:val="24"/>
          <w:szCs w:val="24"/>
        </w:rPr>
        <w:t>совета</w:t>
      </w:r>
      <w:r w:rsidR="00957C56">
        <w:t xml:space="preserve">  </w:t>
      </w:r>
      <w:r w:rsidR="00957C56">
        <w:tab/>
      </w:r>
      <w:proofErr w:type="gramEnd"/>
      <w:r w:rsidR="00957C56">
        <w:t xml:space="preserve">      </w:t>
      </w:r>
      <w:r>
        <w:t>______________________________________</w:t>
      </w:r>
    </w:p>
    <w:p w:rsidR="00957C56" w:rsidRDefault="009714FE" w:rsidP="00957C56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C56">
        <w:t xml:space="preserve">                </w:t>
      </w:r>
      <w:r>
        <w:t xml:space="preserve">(подпись с расшифровкой </w:t>
      </w:r>
      <w:r w:rsidR="00957C56">
        <w:t>Ф.И.О.</w:t>
      </w:r>
      <w:r>
        <w:t>)</w:t>
      </w:r>
      <w:r w:rsidR="004F6916">
        <w:t xml:space="preserve">                                            </w:t>
      </w:r>
      <w:r w:rsidR="00957C56">
        <w:t>(Печать организации)</w:t>
      </w:r>
    </w:p>
    <w:p w:rsidR="00957C56" w:rsidRDefault="00957C56">
      <w:pPr>
        <w:shd w:val="clear" w:color="auto" w:fill="FFFFFF"/>
        <w:tabs>
          <w:tab w:val="left" w:pos="-16160"/>
        </w:tabs>
        <w:spacing w:after="120"/>
        <w:ind w:firstLine="709"/>
        <w:jc w:val="both"/>
        <w:rPr>
          <w:b/>
          <w:sz w:val="24"/>
          <w:szCs w:val="24"/>
        </w:rPr>
      </w:pPr>
    </w:p>
    <w:p w:rsidR="001176AB" w:rsidRDefault="009714FE">
      <w:pPr>
        <w:shd w:val="clear" w:color="auto" w:fill="FFFFFF"/>
        <w:tabs>
          <w:tab w:val="left" w:pos="-16160"/>
        </w:tabs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Примечание: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составляется по разделам в хронологической последовательности публикаций работ по сквозной нумерации:</w:t>
      </w:r>
    </w:p>
    <w:p w:rsidR="001176AB" w:rsidRDefault="009714FE" w:rsidP="00957C56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а) </w:t>
      </w:r>
      <w:r>
        <w:t>Работы из перечня рецензируемых научных журналов ВАК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    б) научные </w:t>
      </w:r>
      <w:proofErr w:type="gramStart"/>
      <w:r>
        <w:rPr>
          <w:sz w:val="24"/>
          <w:szCs w:val="24"/>
        </w:rPr>
        <w:t xml:space="preserve">работы;   </w:t>
      </w:r>
      <w:proofErr w:type="gramEnd"/>
      <w:r>
        <w:rPr>
          <w:sz w:val="24"/>
          <w:szCs w:val="24"/>
        </w:rPr>
        <w:t xml:space="preserve">  б) авторские свидетельства, дипломы, патенты, лицензии, информационные карты, алгоритмы, проекты;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     в) учебно-методические работы;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r>
        <w:rPr>
          <w:b/>
          <w:sz w:val="24"/>
          <w:szCs w:val="24"/>
        </w:rPr>
        <w:t>графе 2</w:t>
      </w:r>
      <w:r>
        <w:rPr>
          <w:sz w:val="24"/>
          <w:szCs w:val="24"/>
        </w:rPr>
        <w:t xml:space="preserve">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</w:t>
      </w:r>
      <w:bookmarkStart w:id="0" w:name="_GoBack"/>
      <w:bookmarkEnd w:id="0"/>
      <w:r>
        <w:rPr>
          <w:sz w:val="24"/>
          <w:szCs w:val="24"/>
        </w:rPr>
        <w:t>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В </w:t>
      </w:r>
      <w:r>
        <w:rPr>
          <w:b/>
          <w:sz w:val="24"/>
          <w:szCs w:val="24"/>
        </w:rPr>
        <w:t xml:space="preserve">графе 3 </w:t>
      </w:r>
      <w:r>
        <w:rPr>
          <w:sz w:val="24"/>
          <w:szCs w:val="24"/>
        </w:rPr>
        <w:t>указывается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вид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r>
        <w:rPr>
          <w:b/>
          <w:sz w:val="24"/>
          <w:szCs w:val="24"/>
        </w:rPr>
        <w:t>графе 4</w:t>
      </w:r>
      <w:r>
        <w:rPr>
          <w:sz w:val="24"/>
          <w:szCs w:val="24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r>
        <w:rPr>
          <w:b/>
          <w:sz w:val="24"/>
          <w:szCs w:val="24"/>
        </w:rPr>
        <w:t>графе 5</w:t>
      </w:r>
      <w:r>
        <w:rPr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sz w:val="24"/>
          <w:szCs w:val="24"/>
        </w:rPr>
        <w:t>внутривузовский</w:t>
      </w:r>
      <w:proofErr w:type="spellEnd"/>
      <w:r>
        <w:rPr>
          <w:sz w:val="24"/>
          <w:szCs w:val="24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1176AB" w:rsidRDefault="009714FE" w:rsidP="00957C56">
      <w:pPr>
        <w:ind w:left="142" w:firstLine="900"/>
        <w:rPr>
          <w:sz w:val="24"/>
          <w:szCs w:val="24"/>
        </w:rPr>
      </w:pPr>
      <w:r>
        <w:rPr>
          <w:sz w:val="24"/>
          <w:szCs w:val="24"/>
        </w:rPr>
        <w:t>Все данные приводятся в соответствии с правилами библиографического описания литературы ГОСТа Р 7.1-2003 («Библиографическая запись. Библиографическое описание»)</w:t>
      </w:r>
      <w:r>
        <w:rPr>
          <w:color w:val="000000"/>
          <w:sz w:val="24"/>
          <w:szCs w:val="24"/>
        </w:rPr>
        <w:t xml:space="preserve">. </w:t>
      </w:r>
    </w:p>
    <w:p w:rsidR="001176AB" w:rsidRDefault="009714FE" w:rsidP="00957C56">
      <w:pPr>
        <w:pStyle w:val="aa"/>
        <w:ind w:left="142"/>
        <w:rPr>
          <w:color w:val="333333"/>
          <w:sz w:val="24"/>
          <w:szCs w:val="24"/>
        </w:rPr>
      </w:pPr>
      <w:r>
        <w:rPr>
          <w:sz w:val="24"/>
          <w:szCs w:val="24"/>
        </w:rPr>
        <w:t>5. В</w:t>
      </w:r>
      <w:r>
        <w:rPr>
          <w:b/>
          <w:sz w:val="24"/>
          <w:szCs w:val="24"/>
        </w:rPr>
        <w:t xml:space="preserve"> графе 6</w:t>
      </w:r>
      <w:r>
        <w:rPr>
          <w:sz w:val="24"/>
          <w:szCs w:val="24"/>
        </w:rPr>
        <w:t xml:space="preserve"> указывается количество условных печатных листов (</w:t>
      </w:r>
      <w:proofErr w:type="spellStart"/>
      <w:r>
        <w:rPr>
          <w:sz w:val="24"/>
          <w:szCs w:val="24"/>
        </w:rPr>
        <w:t>усл.п</w:t>
      </w:r>
      <w:proofErr w:type="spellEnd"/>
      <w:r>
        <w:rPr>
          <w:sz w:val="24"/>
          <w:szCs w:val="24"/>
        </w:rPr>
        <w:t xml:space="preserve">. л.) или страниц (с.) публикаций (дробью: в числителе - общий объем, а знаменателе - объем, принадлежащий соискателю). </w:t>
      </w:r>
      <w:proofErr w:type="spellStart"/>
      <w:r>
        <w:rPr>
          <w:sz w:val="24"/>
          <w:szCs w:val="24"/>
        </w:rPr>
        <w:t>Рассчет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усл.печатных</w:t>
      </w:r>
      <w:proofErr w:type="spellEnd"/>
      <w:r>
        <w:rPr>
          <w:sz w:val="24"/>
          <w:szCs w:val="24"/>
        </w:rPr>
        <w:t xml:space="preserve"> листов: </w:t>
      </w:r>
      <w:r>
        <w:rPr>
          <w:color w:val="333333"/>
          <w:sz w:val="24"/>
          <w:szCs w:val="24"/>
        </w:rPr>
        <w:t>Коэффициент для перевода листов А4 в условные печатные листы равен 0,1155. Или, иными словами, </w:t>
      </w:r>
      <w:r>
        <w:rPr>
          <w:b/>
          <w:bCs/>
          <w:color w:val="333333"/>
          <w:sz w:val="24"/>
          <w:szCs w:val="24"/>
        </w:rPr>
        <w:t xml:space="preserve">одна страница А4 — это 0,1155 </w:t>
      </w:r>
      <w:proofErr w:type="spellStart"/>
      <w:r>
        <w:rPr>
          <w:b/>
          <w:bCs/>
          <w:color w:val="333333"/>
          <w:sz w:val="24"/>
          <w:szCs w:val="24"/>
        </w:rPr>
        <w:t>усл</w:t>
      </w:r>
      <w:proofErr w:type="spellEnd"/>
      <w:r>
        <w:rPr>
          <w:b/>
          <w:bCs/>
          <w:color w:val="333333"/>
          <w:sz w:val="24"/>
          <w:szCs w:val="24"/>
        </w:rPr>
        <w:t xml:space="preserve">. </w:t>
      </w:r>
      <w:proofErr w:type="spellStart"/>
      <w:r>
        <w:rPr>
          <w:b/>
          <w:bCs/>
          <w:color w:val="333333"/>
          <w:sz w:val="24"/>
          <w:szCs w:val="24"/>
        </w:rPr>
        <w:t>печ</w:t>
      </w:r>
      <w:proofErr w:type="spellEnd"/>
      <w:r>
        <w:rPr>
          <w:b/>
          <w:bCs/>
          <w:color w:val="333333"/>
          <w:sz w:val="24"/>
          <w:szCs w:val="24"/>
        </w:rPr>
        <w:t>. л.</w:t>
      </w:r>
    </w:p>
    <w:p w:rsidR="00957C56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</w:t>
      </w:r>
      <w:r>
        <w:rPr>
          <w:b/>
          <w:sz w:val="24"/>
          <w:szCs w:val="24"/>
        </w:rPr>
        <w:t xml:space="preserve">графе 7 </w:t>
      </w:r>
      <w:r>
        <w:rPr>
          <w:sz w:val="24"/>
          <w:szCs w:val="24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человек».</w:t>
      </w:r>
    </w:p>
    <w:p w:rsidR="001176AB" w:rsidRDefault="009714FE" w:rsidP="00957C56">
      <w:pPr>
        <w:shd w:val="clear" w:color="auto" w:fill="FFFFFF"/>
        <w:tabs>
          <w:tab w:val="left" w:pos="-16160"/>
        </w:tabs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 газетные статьи и другие публикации популярного характера.</w:t>
      </w:r>
    </w:p>
    <w:sectPr w:rsidR="001176AB" w:rsidSect="00957C56">
      <w:footerReference w:type="default" r:id="rId6"/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CD" w:rsidRDefault="00D908CD">
      <w:r>
        <w:separator/>
      </w:r>
    </w:p>
  </w:endnote>
  <w:endnote w:type="continuationSeparator" w:id="0">
    <w:p w:rsidR="00D908CD" w:rsidRDefault="00D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84091"/>
    </w:sdtPr>
    <w:sdtEndPr/>
    <w:sdtContent>
      <w:p w:rsidR="001176AB" w:rsidRDefault="009714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C56">
          <w:rPr>
            <w:noProof/>
          </w:rPr>
          <w:t>2</w:t>
        </w:r>
        <w:r>
          <w:fldChar w:fldCharType="end"/>
        </w:r>
      </w:p>
    </w:sdtContent>
  </w:sdt>
  <w:p w:rsidR="001176AB" w:rsidRDefault="00117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CD" w:rsidRDefault="00D908CD">
      <w:r>
        <w:separator/>
      </w:r>
    </w:p>
  </w:footnote>
  <w:footnote w:type="continuationSeparator" w:id="0">
    <w:p w:rsidR="00D908CD" w:rsidRDefault="00D9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D"/>
    <w:rsid w:val="0002369E"/>
    <w:rsid w:val="000A1C41"/>
    <w:rsid w:val="000E7D25"/>
    <w:rsid w:val="001176AB"/>
    <w:rsid w:val="00156949"/>
    <w:rsid w:val="001B2618"/>
    <w:rsid w:val="001E00D0"/>
    <w:rsid w:val="00215822"/>
    <w:rsid w:val="002711C7"/>
    <w:rsid w:val="002943CC"/>
    <w:rsid w:val="002B7FFA"/>
    <w:rsid w:val="003830C2"/>
    <w:rsid w:val="003D32E9"/>
    <w:rsid w:val="0046408B"/>
    <w:rsid w:val="0047240F"/>
    <w:rsid w:val="004F6916"/>
    <w:rsid w:val="0050052A"/>
    <w:rsid w:val="005C11E0"/>
    <w:rsid w:val="005F42A9"/>
    <w:rsid w:val="0062015A"/>
    <w:rsid w:val="006A2A6F"/>
    <w:rsid w:val="00800239"/>
    <w:rsid w:val="00813334"/>
    <w:rsid w:val="0083674A"/>
    <w:rsid w:val="008B6C56"/>
    <w:rsid w:val="008D02C1"/>
    <w:rsid w:val="008E3F7C"/>
    <w:rsid w:val="008F68EA"/>
    <w:rsid w:val="00957C56"/>
    <w:rsid w:val="009714FE"/>
    <w:rsid w:val="00976898"/>
    <w:rsid w:val="00992AC4"/>
    <w:rsid w:val="009A2BA2"/>
    <w:rsid w:val="009B69DF"/>
    <w:rsid w:val="00A2633D"/>
    <w:rsid w:val="00AC571F"/>
    <w:rsid w:val="00AD0B29"/>
    <w:rsid w:val="00B14294"/>
    <w:rsid w:val="00C14396"/>
    <w:rsid w:val="00C3231E"/>
    <w:rsid w:val="00CD6346"/>
    <w:rsid w:val="00CF51B5"/>
    <w:rsid w:val="00D16E30"/>
    <w:rsid w:val="00D908CD"/>
    <w:rsid w:val="00DC603D"/>
    <w:rsid w:val="00E240A7"/>
    <w:rsid w:val="00E422B6"/>
    <w:rsid w:val="00E94EF0"/>
    <w:rsid w:val="00F25DC8"/>
    <w:rsid w:val="00F622B0"/>
    <w:rsid w:val="00F94D1E"/>
    <w:rsid w:val="00F95657"/>
    <w:rsid w:val="00FC6B46"/>
    <w:rsid w:val="35B30761"/>
    <w:rsid w:val="37602C01"/>
    <w:rsid w:val="3C795A64"/>
    <w:rsid w:val="59054A5F"/>
    <w:rsid w:val="593B29B3"/>
    <w:rsid w:val="6402688F"/>
    <w:rsid w:val="68213F33"/>
    <w:rsid w:val="684C582E"/>
    <w:rsid w:val="6B2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84D6F-DD53-497E-B54E-E71DD731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1907"/>
      </w:tabs>
      <w:ind w:right="-765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Юхименко Наталья Валентиновна</cp:lastModifiedBy>
  <cp:revision>11</cp:revision>
  <dcterms:created xsi:type="dcterms:W3CDTF">2023-06-26T09:10:00Z</dcterms:created>
  <dcterms:modified xsi:type="dcterms:W3CDTF">2023-06-28T07:36:00Z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CDA06AE288FC4F7ABDCED7114D6AFF29</vt:lpwstr>
  </property>
</Properties>
</file>