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37" w:rsidRDefault="00434C37" w:rsidP="00723B49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033D4">
        <w:rPr>
          <w:b/>
          <w:color w:val="FF0000"/>
        </w:rPr>
        <w:t>Примерные варианты экзаменационных билетов</w:t>
      </w:r>
      <w:bookmarkStart w:id="0" w:name="_GoBack"/>
      <w:bookmarkEnd w:id="0"/>
    </w:p>
    <w:p w:rsidR="00434C37" w:rsidRDefault="00434C37" w:rsidP="00723B49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34C37" w:rsidRDefault="00434C37" w:rsidP="00723B49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23B49" w:rsidRPr="00723B49" w:rsidRDefault="00723B49" w:rsidP="00723B49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723B49" w:rsidRPr="00723B49" w:rsidRDefault="00723B49" w:rsidP="00723B49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 w:rsidR="008B0D2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 w:rsidR="008B0D2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5E3096" w:rsidP="00723B49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</w:t>
      </w:r>
      <w:r w:rsidR="00764355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</w:t>
      </w:r>
    </w:p>
    <w:p w:rsidR="00F77CDA" w:rsidRPr="00C6117B" w:rsidRDefault="00F77CDA" w:rsidP="00F77C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Морфология и физиология дыхательной системы: анатомическое и гистологическое строение трахеи, бронхов, легких, плевры. Морфофункциональная характеристика их основных элементов. Защитные механизмы дыхательных путей.</w:t>
      </w:r>
    </w:p>
    <w:p w:rsidR="00F77CDA" w:rsidRPr="00C6117B" w:rsidRDefault="00F77CDA" w:rsidP="00F77C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Пороки развития трахеи, бронхов и легких: аплазия и гипоплазия. Стенозы трахеи, бронхов, синдром Вильямса-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Кемпбелла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Маклеода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Зиверта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Картегенера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Менье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Курна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и др.</w:t>
      </w:r>
    </w:p>
    <w:p w:rsidR="00F77CDA" w:rsidRPr="00C6117B" w:rsidRDefault="00F576BA" w:rsidP="00F77C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Дифференциальная диагностика при легочном инфильтрате. Составление индивидуализированной программы обследования больного. Критерии достоверного диагноза нозологических форм.</w:t>
      </w:r>
    </w:p>
    <w:p w:rsidR="00F576BA" w:rsidRDefault="00F576BA" w:rsidP="00F576BA">
      <w:pPr>
        <w:pStyle w:val="a3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183F" w:rsidRPr="00C6117B" w:rsidRDefault="0048183F" w:rsidP="00F576BA">
      <w:pPr>
        <w:pStyle w:val="a3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F576BA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</w:p>
    <w:p w:rsidR="00F576BA" w:rsidRPr="00C6117B" w:rsidRDefault="00F576BA" w:rsidP="00F576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Патоморфология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и патогенез неспецифических заболеваний легких. Особенности воспалительных реакций органов дыхания. Эмфизема легких, пневмосклероз, цирроз легкого. Ателектаз.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Броноэктазы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>.</w:t>
      </w:r>
    </w:p>
    <w:p w:rsidR="008124B4" w:rsidRPr="00C6117B" w:rsidRDefault="008124B4" w:rsidP="00F576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1- ингибиторов протеаз, болезнь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Гирке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, системные </w:t>
      </w:r>
      <w:proofErr w:type="gramStart"/>
      <w:r w:rsidRPr="00C6117B">
        <w:rPr>
          <w:rFonts w:ascii="Times New Roman" w:hAnsi="Times New Roman" w:cs="Times New Roman"/>
          <w:shd w:val="clear" w:color="auto" w:fill="FFFFFF"/>
        </w:rPr>
        <w:t>соединительно- тканные</w:t>
      </w:r>
      <w:proofErr w:type="gramEnd"/>
      <w:r w:rsidRPr="00C6117B">
        <w:rPr>
          <w:rFonts w:ascii="Times New Roman" w:hAnsi="Times New Roman" w:cs="Times New Roman"/>
          <w:shd w:val="clear" w:color="auto" w:fill="FFFFFF"/>
        </w:rPr>
        <w:t xml:space="preserve"> синдромы, болезнь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Рандю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Ослера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>. Основные диагностические критерии. Принципы терапии и профилактики.</w:t>
      </w:r>
      <w:r w:rsidRPr="00C6117B">
        <w:rPr>
          <w:rFonts w:ascii="Times New Roman" w:hAnsi="Times New Roman" w:cs="Times New Roman"/>
          <w:shd w:val="clear" w:color="auto" w:fill="FFFFFF"/>
        </w:rPr>
        <w:sym w:font="Symbol" w:char="F061"/>
      </w:r>
      <w:r w:rsidRPr="00C6117B">
        <w:rPr>
          <w:rFonts w:ascii="Times New Roman" w:hAnsi="Times New Roman" w:cs="Times New Roman"/>
          <w:shd w:val="clear" w:color="auto" w:fill="FFFFFF"/>
        </w:rPr>
        <w:t xml:space="preserve">Наследственно обусловленные заболевания органов дыхания: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муковисцидоз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>, дефицит</w:t>
      </w:r>
    </w:p>
    <w:p w:rsidR="008124B4" w:rsidRPr="00C6117B" w:rsidRDefault="008124B4" w:rsidP="00F576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Дифференциальная диагностика округлой тени в легком. Составление индивидуализированной программы обследования больного. Критерии достоверного диагноза нозологических форм.</w:t>
      </w:r>
    </w:p>
    <w:p w:rsidR="00F77CDA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3F" w:rsidRPr="00C6117B" w:rsidRDefault="0048183F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8124B4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</w:p>
    <w:p w:rsidR="008124B4" w:rsidRPr="00C6117B" w:rsidRDefault="008124B4" w:rsidP="008124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Иммуногенетика заболеваний органов дыхания.</w:t>
      </w:r>
    </w:p>
    <w:p w:rsidR="008124B4" w:rsidRPr="00C6117B" w:rsidRDefault="008124B4" w:rsidP="008124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Острые респираторные заболевания. Острый бронхит. Диагностика, принципы лечения и профилактики.</w:t>
      </w:r>
    </w:p>
    <w:p w:rsidR="008124B4" w:rsidRPr="0048183F" w:rsidRDefault="008124B4" w:rsidP="008124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Дифференциальная диагностика при полостных образованиях в легком. Составление индивидуализированной программы обследования больного. Критерии достоверного диагноза нозологических форм.</w:t>
      </w:r>
    </w:p>
    <w:p w:rsidR="0048183F" w:rsidRPr="00C6117B" w:rsidRDefault="0048183F" w:rsidP="004818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AC2D87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</w:p>
    <w:p w:rsidR="00AC2D87" w:rsidRPr="00C6117B" w:rsidRDefault="00AC2D87" w:rsidP="00AC2D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Респираторная функция легких.</w:t>
      </w:r>
    </w:p>
    <w:p w:rsidR="00AC2D87" w:rsidRPr="00C6117B" w:rsidRDefault="00AC2D87" w:rsidP="00AC2D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Острые и хронические бронхиты</w:t>
      </w:r>
      <w:r w:rsidRPr="00C6117B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C6117B">
        <w:rPr>
          <w:rFonts w:ascii="Times New Roman" w:hAnsi="Times New Roman" w:cs="Times New Roman"/>
          <w:b/>
          <w:bCs/>
        </w:rPr>
        <w:t> </w:t>
      </w:r>
      <w:r w:rsidRPr="00C6117B">
        <w:rPr>
          <w:rFonts w:ascii="Times New Roman" w:hAnsi="Times New Roman" w:cs="Times New Roman"/>
          <w:shd w:val="clear" w:color="auto" w:fill="FFFFFF"/>
        </w:rPr>
        <w:t>Этиология и патогенез. Значение курения, инфекции, охлаждения, профессиональных и экологических факторов, местной системы бронхопульмональной защиты. Классификация хронического бронхита. Клиническая картина. Течение и осложнения.</w:t>
      </w:r>
    </w:p>
    <w:p w:rsidR="00AC2D87" w:rsidRPr="00C6117B" w:rsidRDefault="00AC2D87" w:rsidP="00AC2D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lastRenderedPageBreak/>
        <w:t>Дифференциальная диагностика легочной диссеминации. Составление индивидуализированной программы обследования больного. Критерии достоверного диагноза нозологических форм.</w:t>
      </w:r>
    </w:p>
    <w:p w:rsidR="00955F8A" w:rsidRPr="00C6117B" w:rsidRDefault="00955F8A" w:rsidP="00955F8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955F8A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</w:p>
    <w:p w:rsidR="00955F8A" w:rsidRPr="00C6117B" w:rsidRDefault="00955F8A" w:rsidP="00955F8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Показатели функции внешнего дыхания. Эластические свойства легких. Бронхиальная проходимость. Современные методы оценки респираторной функции легких. Респираторная функция легких и кровь: транспорт кислорода и углекислоты, кроваток и вентиляция.</w:t>
      </w:r>
    </w:p>
    <w:p w:rsidR="00955F8A" w:rsidRPr="00C6117B" w:rsidRDefault="00955F8A" w:rsidP="00955F8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Диагностические критерии простого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необструктивного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бронхита.</w:t>
      </w:r>
    </w:p>
    <w:p w:rsidR="00955F8A" w:rsidRPr="00C6117B" w:rsidRDefault="00955F8A" w:rsidP="00955F8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Дифференциальная диагностика при одышке и удушье. Составление индивидуализированной программы обследования больного. Критерии достоверного диагноза нозологических форм.</w:t>
      </w:r>
    </w:p>
    <w:p w:rsidR="00F77CDA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9" w:rsidRPr="00C6117B" w:rsidRDefault="00550FB9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955F8A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</w:t>
      </w:r>
    </w:p>
    <w:p w:rsidR="00955F8A" w:rsidRPr="00C6117B" w:rsidRDefault="00955F8A" w:rsidP="00955F8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Дыхательная недостаточность. Классификация дыхательной недостаточности, патогенетические механизмы. Современные методы диагностики дыхательной недостаточности.</w:t>
      </w:r>
    </w:p>
    <w:p w:rsidR="00955F8A" w:rsidRPr="00C6117B" w:rsidRDefault="00955F8A" w:rsidP="00955F8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Хроническая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обструктивная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болезнь легких. Хронический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обструктивный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бронхит. Эмфизема легких. Бронхоэктатическая болезнь. Этиология. Патогенез. Факторы риска. Классификация. Принципы диагностики. Критерии диагноза. Дифференциальная диагностика.</w:t>
      </w:r>
    </w:p>
    <w:p w:rsidR="00955F8A" w:rsidRPr="00C6117B" w:rsidRDefault="00955F8A" w:rsidP="00955F8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Дифференциальная диагностика при легочной гипертензии. Составление индивидуализированной программы обследования больного. Критерии достоверного диагноза нозологических форм.</w:t>
      </w:r>
    </w:p>
    <w:p w:rsidR="00F77CDA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9" w:rsidRPr="00C6117B" w:rsidRDefault="00550FB9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955F8A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</w:t>
      </w:r>
    </w:p>
    <w:p w:rsidR="005823BE" w:rsidRPr="00C6117B" w:rsidRDefault="005823BE" w:rsidP="005823B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Дифференциальная диагностика при выпоте в плевру. Составление индивидуализированной программы обследования больного. Критерии достоверного диагноза нозологических форм.</w:t>
      </w:r>
    </w:p>
    <w:p w:rsidR="005823BE" w:rsidRPr="00C6117B" w:rsidRDefault="005823BE" w:rsidP="005823B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Лечение: этиологическая, антибактериальная,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муколитическая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proofErr w:type="gramStart"/>
      <w:r w:rsidRPr="00C6117B">
        <w:rPr>
          <w:rFonts w:ascii="Times New Roman" w:hAnsi="Times New Roman" w:cs="Times New Roman"/>
          <w:shd w:val="clear" w:color="auto" w:fill="FFFFFF"/>
        </w:rPr>
        <w:t>иммуномо-дулирующая</w:t>
      </w:r>
      <w:proofErr w:type="spellEnd"/>
      <w:proofErr w:type="gramEnd"/>
      <w:r w:rsidRPr="00C6117B">
        <w:rPr>
          <w:rFonts w:ascii="Times New Roman" w:hAnsi="Times New Roman" w:cs="Times New Roman"/>
          <w:shd w:val="clear" w:color="auto" w:fill="FFFFFF"/>
        </w:rPr>
        <w:t xml:space="preserve"> терапия,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интратрахеалыюе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введение лекарственных препаратов. Физиотерапия и ЛФК.</w:t>
      </w:r>
    </w:p>
    <w:p w:rsidR="005823BE" w:rsidRPr="00C6117B" w:rsidRDefault="005823BE" w:rsidP="005823B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Нереспираторные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функции легких. Участие легких в обмене биологически активных веществ, простагландинов,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сурфактанта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>, гормонов. Регуляция реологических свойств крови. Роль легких в метаболизме лекарств.</w:t>
      </w:r>
    </w:p>
    <w:p w:rsidR="00F77CDA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9" w:rsidRPr="00C6117B" w:rsidRDefault="00550FB9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1E7E2E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</w:p>
    <w:p w:rsidR="001E7E2E" w:rsidRPr="00C6117B" w:rsidRDefault="001E7E2E" w:rsidP="001E7E2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Секреторная функция легких.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Мукоцилиарный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клиренс и его изменения при заболеваниях легких. Основные методы оценки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мукоцилиарного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аппарата, принципы коррекции нарушений его функции.</w:t>
      </w:r>
    </w:p>
    <w:p w:rsidR="001E7E2E" w:rsidRPr="00C6117B" w:rsidRDefault="001E7E2E" w:rsidP="001E7E2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Особенности лечения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обструктивного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бронхита: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бронхолитическая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муколитическая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терапия, базисная терапия, коррекция дыхательной недостаточности, тренировка дыхательной мускулатуры. </w:t>
      </w:r>
      <w:r w:rsidRPr="00C6117B">
        <w:rPr>
          <w:rFonts w:ascii="Times New Roman" w:hAnsi="Times New Roman" w:cs="Times New Roman"/>
          <w:shd w:val="clear" w:color="auto" w:fill="FFFFFF"/>
        </w:rPr>
        <w:lastRenderedPageBreak/>
        <w:t>Оксигенотерапия. Реабилитация. Профилактика. Прогноз. Трудовая экспертиза и трудоустройство. Диспансерное наблюдение.</w:t>
      </w:r>
      <w:r w:rsidRPr="00C6117B">
        <w:rPr>
          <w:rFonts w:ascii="Times New Roman" w:hAnsi="Times New Roman" w:cs="Times New Roman"/>
        </w:rPr>
        <w:t> </w:t>
      </w:r>
    </w:p>
    <w:p w:rsidR="001E7E2E" w:rsidRPr="00C6117B" w:rsidRDefault="00893E1A" w:rsidP="001E7E2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Дифференциальная диагностика при затянувшейся пневмонии. Составление индивидуализированной программы обследования больного. Критерии достоверного диагноза нозологических форм.</w:t>
      </w: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D327CD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</w:p>
    <w:p w:rsidR="00D327CD" w:rsidRPr="00C6117B" w:rsidRDefault="00D327CD" w:rsidP="00D327C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Дифференциальная диагностика при лихорадке неясного генеза. Составление индивидуализированной программы обследования больного. Критерии достоверного диагноза нозологических форм.</w:t>
      </w:r>
    </w:p>
    <w:p w:rsidR="00D327CD" w:rsidRPr="00C6117B" w:rsidRDefault="00D327CD" w:rsidP="00D327C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C6117B">
        <w:rPr>
          <w:rFonts w:ascii="Times New Roman" w:hAnsi="Times New Roman" w:cs="Times New Roman"/>
          <w:shd w:val="clear" w:color="auto" w:fill="FFFFFF"/>
        </w:rPr>
        <w:t>Трахео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>- бронхиальная</w:t>
      </w:r>
      <w:proofErr w:type="gramEnd"/>
      <w:r w:rsidRPr="00C611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дискинезия.Классификация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>. Клинические проявления. Критерии достоверного диагноза. Фармакотерапия. Немедикаментозные методы лечения. Реабилитационные мероприятия.</w:t>
      </w:r>
    </w:p>
    <w:p w:rsidR="00D327CD" w:rsidRPr="00C6117B" w:rsidRDefault="00D327CD" w:rsidP="00D327C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Иммунологические реакции в органах дыхания. Система местного иммунитета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бронхо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- легочного аппарата. Оценка иммунологического статуса больных с заболеваниями органов дыхания.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Иммунодефицитные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состояния: классификация, принципы диагностики и лечения. Аллергические реакции: классификация, принципы диагностики и лечения. Диагностика аутоиммунных процессов, принципы их лечения.</w:t>
      </w:r>
    </w:p>
    <w:p w:rsidR="00D327CD" w:rsidRPr="00C6117B" w:rsidRDefault="00D327CD" w:rsidP="00D32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9" w:rsidRDefault="00550FB9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876CB1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</w:p>
    <w:p w:rsidR="00876CB1" w:rsidRPr="00C6117B" w:rsidRDefault="00876CB1" w:rsidP="00876C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Рентгенодиагностика заболеваний органов дыхания. Основные методы рентгенологического обследования. Оценка качества рентгеновского снимка. Техника выявления основных рентгенологических симптомов патологии легких (инфильтрат, округлая тень, диссеминация).</w:t>
      </w:r>
    </w:p>
    <w:p w:rsidR="00876CB1" w:rsidRPr="00C6117B" w:rsidRDefault="00876CB1" w:rsidP="00876C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Пневмония. Этиология (роль бактериальной, вирусной, Ку-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риккетсиозной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легионеллезной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микоплазменной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хламидийной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инфекций, влияние алкоголя, охлажде</w:t>
      </w:r>
      <w:r w:rsidRPr="00C6117B">
        <w:rPr>
          <w:rFonts w:ascii="Times New Roman" w:hAnsi="Times New Roman" w:cs="Times New Roman"/>
          <w:shd w:val="clear" w:color="auto" w:fill="FFFFFF"/>
        </w:rPr>
        <w:softHyphen/>
        <w:t>ния, травм, операций, патологии носоглотки и предшествующего поражения бронхов). Патогенез. Значение иммунологических нарушений организма и ме</w:t>
      </w:r>
      <w:r w:rsidRPr="00C6117B">
        <w:rPr>
          <w:rFonts w:ascii="Times New Roman" w:hAnsi="Times New Roman" w:cs="Times New Roman"/>
          <w:shd w:val="clear" w:color="auto" w:fill="FFFFFF"/>
        </w:rPr>
        <w:softHyphen/>
        <w:t xml:space="preserve">стной системы </w:t>
      </w:r>
      <w:proofErr w:type="gramStart"/>
      <w:r w:rsidRPr="00C6117B">
        <w:rPr>
          <w:rFonts w:ascii="Times New Roman" w:hAnsi="Times New Roman" w:cs="Times New Roman"/>
          <w:shd w:val="clear" w:color="auto" w:fill="FFFFFF"/>
        </w:rPr>
        <w:t>бронхо-пульмональной</w:t>
      </w:r>
      <w:proofErr w:type="gramEnd"/>
      <w:r w:rsidRPr="00C6117B">
        <w:rPr>
          <w:rFonts w:ascii="Times New Roman" w:hAnsi="Times New Roman" w:cs="Times New Roman"/>
          <w:shd w:val="clear" w:color="auto" w:fill="FFFFFF"/>
        </w:rPr>
        <w:t xml:space="preserve"> защиты.</w:t>
      </w:r>
    </w:p>
    <w:p w:rsidR="00876CB1" w:rsidRDefault="00D318D1" w:rsidP="00876CB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Дифференциальная диагностика при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бронхообструктивном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синдроме. Составление индивидуализированной программы обследования больного. Критерии достоверного диагноза нозологических форм.</w:t>
      </w:r>
      <w:r w:rsidR="00876CB1" w:rsidRPr="00C6117B">
        <w:rPr>
          <w:rFonts w:ascii="Times New Roman" w:hAnsi="Times New Roman" w:cs="Times New Roman"/>
        </w:rPr>
        <w:br/>
      </w:r>
    </w:p>
    <w:p w:rsidR="00550FB9" w:rsidRPr="00C6117B" w:rsidRDefault="00550FB9" w:rsidP="004818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7834D3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</w:p>
    <w:p w:rsidR="007834D3" w:rsidRPr="00C6117B" w:rsidRDefault="007834D3" w:rsidP="007834D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Дифференциальная диагностика при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гипервентиляционном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синдроме. Составление индивидуализированной программы обследования больного. Критерии достоверного диагноза нозологических форм.</w:t>
      </w:r>
    </w:p>
    <w:p w:rsidR="007834D3" w:rsidRPr="00C6117B" w:rsidRDefault="007834D3" w:rsidP="007834D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Классификация пневмоний. Клиническая картина. Осложнения. Критерии тяжести </w:t>
      </w:r>
      <w:proofErr w:type="gramStart"/>
      <w:r w:rsidRPr="00C6117B">
        <w:rPr>
          <w:rFonts w:ascii="Times New Roman" w:hAnsi="Times New Roman" w:cs="Times New Roman"/>
          <w:shd w:val="clear" w:color="auto" w:fill="FFFFFF"/>
        </w:rPr>
        <w:t>течения..</w:t>
      </w:r>
      <w:proofErr w:type="gramEnd"/>
      <w:r w:rsidRPr="00C6117B">
        <w:rPr>
          <w:rFonts w:ascii="Times New Roman" w:hAnsi="Times New Roman" w:cs="Times New Roman"/>
          <w:shd w:val="clear" w:color="auto" w:fill="FFFFFF"/>
        </w:rPr>
        <w:t xml:space="preserve"> Принципы лечения. Фармакотерапия. Иммуномодулирующая терапия. Немедикаментозная терапия (физиотерапия, лечебная гимнастика).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Санаторно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курортное лечение. Профилактика и диспансеризация. Трудовая экспертиза. Прогноз.</w:t>
      </w:r>
    </w:p>
    <w:p w:rsidR="007834D3" w:rsidRPr="00C6117B" w:rsidRDefault="007834D3" w:rsidP="007834D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Особенности сбора анамнеза и физического обследования пульмонологических больных.</w:t>
      </w: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D3" w:rsidRPr="00C6117B" w:rsidRDefault="007834D3" w:rsidP="00F7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D3" w:rsidRPr="00C6117B" w:rsidRDefault="007834D3" w:rsidP="00F7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4D3" w:rsidRPr="00C6117B" w:rsidRDefault="007834D3" w:rsidP="00F7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  <w:r w:rsidR="00F77CDA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493BCD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</w:p>
    <w:p w:rsidR="00493BCD" w:rsidRPr="00C6117B" w:rsidRDefault="00493BCD" w:rsidP="00493BC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Эндоскопическая диагностика заболеваний органов дыхания. Основные методы исследования. Показания. Диагностическая ценность. Бронхоальвеолярный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лаваж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. Биопсия. Цитологическая, цитохимическая и гистологическая диагностика. Открытая биопсия легкого,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чрезкожная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биопсия легкого.</w:t>
      </w:r>
    </w:p>
    <w:p w:rsidR="00493BCD" w:rsidRPr="00C6117B" w:rsidRDefault="00493BCD" w:rsidP="00493BC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Инфекционные деструкции легких. Радиационные и химические поражения легких. Легочный эозинофильный инфильтрат. Клинические проявления. Формы заболеваний. Критерии достоверного диагноза. Фармакотерапия. Немедикаментозные методы лечения. Показания к хирургическим методам лечения.</w:t>
      </w:r>
    </w:p>
    <w:p w:rsidR="00493BCD" w:rsidRPr="00C6117B" w:rsidRDefault="00CF3A9A" w:rsidP="00493BC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Дифференциальная диагностика при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бетталепсии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>. Составление индивидуализированной программы обследования больного. Критерии достоверного диагноза нозологических форм.</w:t>
      </w:r>
      <w:r w:rsidRPr="00C6117B">
        <w:rPr>
          <w:rFonts w:ascii="Times New Roman" w:hAnsi="Times New Roman" w:cs="Times New Roman"/>
        </w:rPr>
        <w:br/>
      </w: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9" w:rsidRDefault="00550FB9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E11A29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</w:p>
    <w:p w:rsidR="00E11A29" w:rsidRPr="00C6117B" w:rsidRDefault="00E11A29" w:rsidP="00E11A2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Лечение вторичных пневмоний.</w:t>
      </w:r>
    </w:p>
    <w:p w:rsidR="00E11A29" w:rsidRPr="00C6117B" w:rsidRDefault="00E11A29" w:rsidP="00E11A2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Бронхиальная астма. Распространенность. Этиология и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патогенез.Классификация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. Клиническая симптоматика и диагностика аллергической и неаллергической астмы. Диагностические критерии бронхиальной астмы и степени тяжести бронхиальной астмы. Роль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аллергологического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обследова</w:t>
      </w:r>
      <w:r w:rsidRPr="00C6117B">
        <w:rPr>
          <w:rFonts w:ascii="Times New Roman" w:hAnsi="Times New Roman" w:cs="Times New Roman"/>
          <w:shd w:val="clear" w:color="auto" w:fill="FFFFFF"/>
        </w:rPr>
        <w:softHyphen/>
        <w:t xml:space="preserve">ния.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Пикфлоуметрия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>. Дифференциальная диагностика. Осложнения.</w:t>
      </w:r>
    </w:p>
    <w:p w:rsidR="00E11A29" w:rsidRPr="00C6117B" w:rsidRDefault="00E11A29" w:rsidP="00E11A2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Радионуклидная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диагностика заболеваний органов дыхания. Основные методы исследования. Диагностическая ценность.</w:t>
      </w: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9" w:rsidRDefault="00550FB9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0352FC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</w:p>
    <w:p w:rsidR="000352FC" w:rsidRPr="00C6117B" w:rsidRDefault="000352FC" w:rsidP="00035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Этиологическая диагностика заболеваний органов дыхания. Основные принципы бактериологической, вирусологической, серологической диагностики.</w:t>
      </w:r>
    </w:p>
    <w:p w:rsidR="000352FC" w:rsidRPr="00C6117B" w:rsidRDefault="000352FC" w:rsidP="00035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Бронхиальная астма. Астматический статус, предрасполагающие факторы. Варианты течения. Критерии диагноза и стадии течения. Лечение обострения бронхиальной астмы.</w:t>
      </w:r>
    </w:p>
    <w:p w:rsidR="000352FC" w:rsidRPr="00C6117B" w:rsidRDefault="000352FC" w:rsidP="00035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Особенности лечения заболеваний органов дыхания при сопутствующей патологии почек (диффузные процессы, мочекаменная болезнь, хр. пиелонефрит).</w:t>
      </w:r>
      <w:r w:rsidRPr="00C6117B">
        <w:rPr>
          <w:rFonts w:ascii="Times New Roman" w:hAnsi="Times New Roman" w:cs="Times New Roman"/>
        </w:rPr>
        <w:t> </w:t>
      </w:r>
    </w:p>
    <w:p w:rsidR="00FB0EAF" w:rsidRPr="00C6117B" w:rsidRDefault="00FB0EAF" w:rsidP="00F7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0026D2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</w:p>
    <w:p w:rsidR="000026D2" w:rsidRPr="00C6117B" w:rsidRDefault="007939AD" w:rsidP="000026D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Особенности лечения заболеваний органов дыхания при сопутствующей патологии эндокринной системы (сахарный диабет, тиреотоксикоз).</w:t>
      </w:r>
    </w:p>
    <w:p w:rsidR="007939AD" w:rsidRPr="00C6117B" w:rsidRDefault="007939AD" w:rsidP="000026D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Бронхиальная астма. Лечение в межприступном периоде (санация очагов инфекции, прекраще</w:t>
      </w:r>
      <w:r w:rsidRPr="00C6117B">
        <w:rPr>
          <w:rFonts w:ascii="Times New Roman" w:hAnsi="Times New Roman" w:cs="Times New Roman"/>
          <w:shd w:val="clear" w:color="auto" w:fill="FFFFFF"/>
        </w:rPr>
        <w:softHyphen/>
        <w:t xml:space="preserve">ние контакта с аллергеном, специфическая и неспецифическая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гипосенсибили-зация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). Базисная ступенчатая терапия с учетом степени тяжести. Дыхательная гимнастика, </w:t>
      </w:r>
      <w:proofErr w:type="gramStart"/>
      <w:r w:rsidRPr="00C6117B">
        <w:rPr>
          <w:rFonts w:ascii="Times New Roman" w:hAnsi="Times New Roman" w:cs="Times New Roman"/>
          <w:shd w:val="clear" w:color="auto" w:fill="FFFFFF"/>
        </w:rPr>
        <w:t>массаж..</w:t>
      </w:r>
      <w:proofErr w:type="gramEnd"/>
      <w:r w:rsidRPr="00C6117B">
        <w:rPr>
          <w:rFonts w:ascii="Times New Roman" w:hAnsi="Times New Roman" w:cs="Times New Roman"/>
          <w:shd w:val="clear" w:color="auto" w:fill="FFFFFF"/>
        </w:rPr>
        <w:t xml:space="preserve"> Санаторно-курортное лечение. Профилактика. Прогноз. Трудоустройство. Диспансерное наблюдение. Реабилитация больных. Образовательные программы.</w:t>
      </w:r>
    </w:p>
    <w:p w:rsidR="007939AD" w:rsidRPr="00C6117B" w:rsidRDefault="007939AD" w:rsidP="000026D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Основные методы лечения больных с заболеваниями органов дыхания. Основные принципы фармакотерапии.</w:t>
      </w: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9" w:rsidRDefault="00550FB9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AD24D1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</w:t>
      </w:r>
    </w:p>
    <w:p w:rsidR="00AD24D1" w:rsidRPr="00C6117B" w:rsidRDefault="00AD24D1" w:rsidP="00AD24D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Бронхологические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методы лечения.</w:t>
      </w:r>
    </w:p>
    <w:p w:rsidR="00AD24D1" w:rsidRPr="00C6117B" w:rsidRDefault="00FF2449" w:rsidP="00AD24D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Грибковые заболевания легких (пневмомикозы). Паразитарные заболевания органов дыхания. Диагностика. Особенности течения.</w:t>
      </w:r>
    </w:p>
    <w:p w:rsidR="00FF2449" w:rsidRPr="00C6117B" w:rsidRDefault="00FF2449" w:rsidP="00AD24D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Лечение заболеваний органов дыхания при сопутствующей патологии желудочно- кишечного тракта (язвенная болезнь желудка и 12 п.к., панкреатит, колит).</w:t>
      </w: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9" w:rsidRDefault="00550FB9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AD24D1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</w:t>
      </w:r>
    </w:p>
    <w:p w:rsidR="00F77CDA" w:rsidRPr="00C6117B" w:rsidRDefault="002D355E" w:rsidP="002D355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Лечение заболеваний органов дыхания при сопутствующей ишемической болезни сердца.</w:t>
      </w:r>
    </w:p>
    <w:p w:rsidR="002D355E" w:rsidRPr="00C6117B" w:rsidRDefault="002D355E" w:rsidP="002D355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Пневмокониозы. Классификация. Клинические проявления. Особенности фармакотерапии.</w:t>
      </w:r>
    </w:p>
    <w:p w:rsidR="002D355E" w:rsidRPr="00C6117B" w:rsidRDefault="002D355E" w:rsidP="002D355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Немедикаментозные методы лечения в пульмонологии. Оксигенотерапия. Искусственная и вспомогательная вентиляция легких.</w:t>
      </w:r>
    </w:p>
    <w:p w:rsidR="002D355E" w:rsidRPr="00C6117B" w:rsidRDefault="002D355E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9" w:rsidRDefault="00550FB9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2D355E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</w:p>
    <w:p w:rsidR="002D355E" w:rsidRPr="00C6117B" w:rsidRDefault="002D355E" w:rsidP="002D355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Лечебная физкультура. Физиотерапия. Санаторно- курортное лечение. Методы экстракорпорального лечения. Показания к применению.</w:t>
      </w:r>
    </w:p>
    <w:p w:rsidR="002D355E" w:rsidRPr="00C6117B" w:rsidRDefault="002D355E" w:rsidP="002D355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Заболевания с преимущественным поражением плевры: плевриты, гидроторакс, спонтанный пневмоторакс.</w:t>
      </w:r>
    </w:p>
    <w:p w:rsidR="002D355E" w:rsidRPr="00C6117B" w:rsidRDefault="002D355E" w:rsidP="002D355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Лечение заболеваний органов дыхания при вторичных иммунодефицитах.</w:t>
      </w:r>
    </w:p>
    <w:p w:rsidR="002D355E" w:rsidRPr="00C6117B" w:rsidRDefault="002D355E" w:rsidP="002D3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55E" w:rsidRPr="00C6117B" w:rsidRDefault="002D355E" w:rsidP="002D3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55E" w:rsidRPr="00C6117B" w:rsidRDefault="002D355E" w:rsidP="002D3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55E" w:rsidRPr="00C6117B" w:rsidRDefault="002D355E" w:rsidP="002D3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1</w:t>
      </w:r>
      <w:r w:rsidR="00C503C4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</w:p>
    <w:p w:rsidR="00C503C4" w:rsidRPr="00C6117B" w:rsidRDefault="00C503C4" w:rsidP="00C503C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Особенности лечения заболеваний органов дыхания у пожилых лиц. </w:t>
      </w:r>
    </w:p>
    <w:p w:rsidR="00C503C4" w:rsidRPr="00C6117B" w:rsidRDefault="00C503C4" w:rsidP="00C503C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Диссеминированные процессы легких: </w:t>
      </w:r>
      <w:proofErr w:type="spellStart"/>
      <w:r w:rsidRPr="00C6117B">
        <w:rPr>
          <w:rFonts w:ascii="Times New Roman" w:hAnsi="Times New Roman" w:cs="Times New Roman"/>
        </w:rPr>
        <w:t>альвеолиты</w:t>
      </w:r>
      <w:proofErr w:type="spellEnd"/>
      <w:r w:rsidRPr="00C6117B">
        <w:rPr>
          <w:rFonts w:ascii="Times New Roman" w:hAnsi="Times New Roman" w:cs="Times New Roman"/>
        </w:rPr>
        <w:t xml:space="preserve"> (идиопатический </w:t>
      </w:r>
      <w:proofErr w:type="spellStart"/>
      <w:r w:rsidRPr="00C6117B">
        <w:rPr>
          <w:rFonts w:ascii="Times New Roman" w:hAnsi="Times New Roman" w:cs="Times New Roman"/>
        </w:rPr>
        <w:t>фиброзирующий</w:t>
      </w:r>
      <w:proofErr w:type="spellEnd"/>
      <w:r w:rsidRPr="00C6117B">
        <w:rPr>
          <w:rFonts w:ascii="Times New Roman" w:hAnsi="Times New Roman" w:cs="Times New Roman"/>
        </w:rPr>
        <w:t xml:space="preserve"> </w:t>
      </w:r>
      <w:proofErr w:type="spellStart"/>
      <w:r w:rsidRPr="00C6117B">
        <w:rPr>
          <w:rFonts w:ascii="Times New Roman" w:hAnsi="Times New Roman" w:cs="Times New Roman"/>
        </w:rPr>
        <w:t>альвеолит</w:t>
      </w:r>
      <w:proofErr w:type="spellEnd"/>
      <w:r w:rsidRPr="00C6117B">
        <w:rPr>
          <w:rFonts w:ascii="Times New Roman" w:hAnsi="Times New Roman" w:cs="Times New Roman"/>
        </w:rPr>
        <w:t xml:space="preserve">, экзогенный аллергический </w:t>
      </w:r>
      <w:proofErr w:type="spellStart"/>
      <w:r w:rsidRPr="00C6117B">
        <w:rPr>
          <w:rFonts w:ascii="Times New Roman" w:hAnsi="Times New Roman" w:cs="Times New Roman"/>
        </w:rPr>
        <w:t>альвеолит</w:t>
      </w:r>
      <w:proofErr w:type="spellEnd"/>
      <w:r w:rsidRPr="00C6117B">
        <w:rPr>
          <w:rFonts w:ascii="Times New Roman" w:hAnsi="Times New Roman" w:cs="Times New Roman"/>
        </w:rPr>
        <w:t xml:space="preserve">, токсический </w:t>
      </w:r>
      <w:proofErr w:type="spellStart"/>
      <w:r w:rsidRPr="00C6117B">
        <w:rPr>
          <w:rFonts w:ascii="Times New Roman" w:hAnsi="Times New Roman" w:cs="Times New Roman"/>
        </w:rPr>
        <w:t>фиброзирующий</w:t>
      </w:r>
      <w:proofErr w:type="spellEnd"/>
      <w:r w:rsidRPr="00C6117B">
        <w:rPr>
          <w:rFonts w:ascii="Times New Roman" w:hAnsi="Times New Roman" w:cs="Times New Roman"/>
        </w:rPr>
        <w:t xml:space="preserve"> </w:t>
      </w:r>
      <w:proofErr w:type="spellStart"/>
      <w:r w:rsidRPr="00C6117B">
        <w:rPr>
          <w:rFonts w:ascii="Times New Roman" w:hAnsi="Times New Roman" w:cs="Times New Roman"/>
        </w:rPr>
        <w:t>альвеолит</w:t>
      </w:r>
      <w:proofErr w:type="spellEnd"/>
      <w:r w:rsidRPr="00C6117B">
        <w:rPr>
          <w:rFonts w:ascii="Times New Roman" w:hAnsi="Times New Roman" w:cs="Times New Roman"/>
        </w:rPr>
        <w:t>)</w:t>
      </w:r>
    </w:p>
    <w:p w:rsidR="00C503C4" w:rsidRPr="00C6117B" w:rsidRDefault="00C503C4" w:rsidP="00C503C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Диспансеризация больных с заболеваниями органов дыхания. Реабилитация и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противорецидивное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лечение. Профилактика заболеваний органов дыхания. Экспертиза трудоспособности.</w:t>
      </w:r>
    </w:p>
    <w:p w:rsidR="00C503C4" w:rsidRPr="00C6117B" w:rsidRDefault="00C503C4" w:rsidP="00C503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C503C4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</w:t>
      </w:r>
    </w:p>
    <w:p w:rsidR="00C503C4" w:rsidRPr="00C6117B" w:rsidRDefault="00C503C4" w:rsidP="00C503C4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Классификация заболеваний и патологических состояний </w:t>
      </w:r>
      <w:proofErr w:type="gramStart"/>
      <w:r w:rsidRPr="00C6117B">
        <w:rPr>
          <w:rFonts w:ascii="Times New Roman" w:hAnsi="Times New Roman" w:cs="Times New Roman"/>
          <w:shd w:val="clear" w:color="auto" w:fill="FFFFFF"/>
        </w:rPr>
        <w:t>бронхо- легочной</w:t>
      </w:r>
      <w:proofErr w:type="gramEnd"/>
      <w:r w:rsidRPr="00C6117B">
        <w:rPr>
          <w:rFonts w:ascii="Times New Roman" w:hAnsi="Times New Roman" w:cs="Times New Roman"/>
          <w:shd w:val="clear" w:color="auto" w:fill="FFFFFF"/>
        </w:rPr>
        <w:t xml:space="preserve"> системы. Эпидемиология неспецифических заболеваний легких. Организация специализированной пульмонологической помощи.</w:t>
      </w:r>
    </w:p>
    <w:p w:rsidR="00C503C4" w:rsidRPr="00C6117B" w:rsidRDefault="00C503C4" w:rsidP="00C503C4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Диссеминированные процессы легких: </w:t>
      </w:r>
      <w:proofErr w:type="spellStart"/>
      <w:r w:rsidRPr="00C6117B">
        <w:rPr>
          <w:rFonts w:ascii="Times New Roman" w:hAnsi="Times New Roman" w:cs="Times New Roman"/>
        </w:rPr>
        <w:t>грануломатозы</w:t>
      </w:r>
      <w:proofErr w:type="spellEnd"/>
      <w:r w:rsidRPr="00C6117B">
        <w:rPr>
          <w:rFonts w:ascii="Times New Roman" w:hAnsi="Times New Roman" w:cs="Times New Roman"/>
        </w:rPr>
        <w:t xml:space="preserve"> (</w:t>
      </w:r>
      <w:proofErr w:type="spellStart"/>
      <w:r w:rsidRPr="00C6117B">
        <w:rPr>
          <w:rFonts w:ascii="Times New Roman" w:hAnsi="Times New Roman" w:cs="Times New Roman"/>
        </w:rPr>
        <w:t>саркоидоз</w:t>
      </w:r>
      <w:proofErr w:type="spellEnd"/>
      <w:r w:rsidRPr="00C6117B">
        <w:rPr>
          <w:rFonts w:ascii="Times New Roman" w:hAnsi="Times New Roman" w:cs="Times New Roman"/>
        </w:rPr>
        <w:t xml:space="preserve"> легких, </w:t>
      </w:r>
      <w:proofErr w:type="spellStart"/>
      <w:r w:rsidRPr="00C6117B">
        <w:rPr>
          <w:rFonts w:ascii="Times New Roman" w:hAnsi="Times New Roman" w:cs="Times New Roman"/>
        </w:rPr>
        <w:t>грануломатоз</w:t>
      </w:r>
      <w:proofErr w:type="spellEnd"/>
      <w:r w:rsidRPr="00C6117B">
        <w:rPr>
          <w:rFonts w:ascii="Times New Roman" w:hAnsi="Times New Roman" w:cs="Times New Roman"/>
        </w:rPr>
        <w:t xml:space="preserve"> </w:t>
      </w:r>
      <w:proofErr w:type="spellStart"/>
      <w:r w:rsidRPr="00C6117B">
        <w:rPr>
          <w:rFonts w:ascii="Times New Roman" w:hAnsi="Times New Roman" w:cs="Times New Roman"/>
        </w:rPr>
        <w:t>Вегенера</w:t>
      </w:r>
      <w:proofErr w:type="spellEnd"/>
      <w:r w:rsidRPr="00C6117B">
        <w:rPr>
          <w:rFonts w:ascii="Times New Roman" w:hAnsi="Times New Roman" w:cs="Times New Roman"/>
        </w:rPr>
        <w:t xml:space="preserve">, </w:t>
      </w:r>
      <w:proofErr w:type="spellStart"/>
      <w:r w:rsidRPr="00C6117B">
        <w:rPr>
          <w:rFonts w:ascii="Times New Roman" w:hAnsi="Times New Roman" w:cs="Times New Roman"/>
        </w:rPr>
        <w:t>гистиоцитоз</w:t>
      </w:r>
      <w:proofErr w:type="spellEnd"/>
      <w:r w:rsidRPr="00C6117B">
        <w:rPr>
          <w:rFonts w:ascii="Times New Roman" w:hAnsi="Times New Roman" w:cs="Times New Roman"/>
        </w:rPr>
        <w:t xml:space="preserve"> Х).</w:t>
      </w:r>
    </w:p>
    <w:p w:rsidR="00AC0BF8" w:rsidRPr="00C6117B" w:rsidRDefault="00AC0BF8" w:rsidP="00C503C4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Заболевания органов дыхания и беременность. Особенности лечения беременных и кормящих матерей.</w:t>
      </w:r>
    </w:p>
    <w:p w:rsidR="00F77CDA" w:rsidRPr="00C6117B" w:rsidRDefault="00F77CDA" w:rsidP="005E3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F77CDA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F77CDA" w:rsidP="00F77CDA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№ </w:t>
      </w:r>
      <w:r w:rsidR="00AC0BF8"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</w:p>
    <w:p w:rsidR="00AC0BF8" w:rsidRPr="00C6117B" w:rsidRDefault="0087116B" w:rsidP="0087116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>Купирование приступа бронхиальной астмы.</w:t>
      </w:r>
    </w:p>
    <w:p w:rsidR="0087116B" w:rsidRPr="00C6117B" w:rsidRDefault="0087116B" w:rsidP="0087116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Диссеминированные процессы легких: </w:t>
      </w:r>
      <w:r w:rsidRPr="00C6117B">
        <w:rPr>
          <w:rFonts w:ascii="Times New Roman" w:hAnsi="Times New Roman" w:cs="Times New Roman"/>
        </w:rPr>
        <w:t xml:space="preserve">диссеминация опухолевой природы (бронхоальвеолярный рак, </w:t>
      </w:r>
      <w:proofErr w:type="spellStart"/>
      <w:r w:rsidRPr="00C6117B">
        <w:rPr>
          <w:rFonts w:ascii="Times New Roman" w:hAnsi="Times New Roman" w:cs="Times New Roman"/>
        </w:rPr>
        <w:t>карциноматозный</w:t>
      </w:r>
      <w:proofErr w:type="spellEnd"/>
      <w:r w:rsidRPr="00C6117B">
        <w:rPr>
          <w:rFonts w:ascii="Times New Roman" w:hAnsi="Times New Roman" w:cs="Times New Roman"/>
        </w:rPr>
        <w:t xml:space="preserve"> лимфангоит, </w:t>
      </w:r>
      <w:proofErr w:type="spellStart"/>
      <w:r w:rsidRPr="00C6117B">
        <w:rPr>
          <w:rFonts w:ascii="Times New Roman" w:hAnsi="Times New Roman" w:cs="Times New Roman"/>
        </w:rPr>
        <w:t>карциноматоз</w:t>
      </w:r>
      <w:proofErr w:type="spellEnd"/>
      <w:r w:rsidRPr="00C6117B">
        <w:rPr>
          <w:rFonts w:ascii="Times New Roman" w:hAnsi="Times New Roman" w:cs="Times New Roman"/>
        </w:rPr>
        <w:t xml:space="preserve"> легких)</w:t>
      </w:r>
    </w:p>
    <w:p w:rsidR="0087116B" w:rsidRPr="00C6117B" w:rsidRDefault="0087116B" w:rsidP="0087116B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Ведение больных с респираторным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дистресс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>- синдромом.</w:t>
      </w:r>
    </w:p>
    <w:p w:rsidR="0087116B" w:rsidRPr="00C6117B" w:rsidRDefault="0087116B" w:rsidP="008711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CD5820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F77CDA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22</w:t>
      </w:r>
    </w:p>
    <w:p w:rsidR="00CD5820" w:rsidRPr="00C6117B" w:rsidRDefault="00CD5820" w:rsidP="00CD582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Ведение больных с экссудативным плевритом.</w:t>
      </w:r>
    </w:p>
    <w:p w:rsidR="00CD5820" w:rsidRPr="00C6117B" w:rsidRDefault="00CD5820" w:rsidP="00CD582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Диссеминированные процессы легких: </w:t>
      </w:r>
      <w:r w:rsidRPr="00C6117B">
        <w:rPr>
          <w:rFonts w:ascii="Times New Roman" w:hAnsi="Times New Roman" w:cs="Times New Roman"/>
        </w:rPr>
        <w:t xml:space="preserve">редкие формы легочной диссеминации (идиопатический </w:t>
      </w:r>
      <w:proofErr w:type="spellStart"/>
      <w:r w:rsidRPr="00C6117B">
        <w:rPr>
          <w:rFonts w:ascii="Times New Roman" w:hAnsi="Times New Roman" w:cs="Times New Roman"/>
        </w:rPr>
        <w:t>гемосидероз</w:t>
      </w:r>
      <w:proofErr w:type="spellEnd"/>
      <w:r w:rsidRPr="00C6117B">
        <w:rPr>
          <w:rFonts w:ascii="Times New Roman" w:hAnsi="Times New Roman" w:cs="Times New Roman"/>
        </w:rPr>
        <w:t xml:space="preserve"> легких, синдром </w:t>
      </w:r>
      <w:proofErr w:type="spellStart"/>
      <w:r w:rsidRPr="00C6117B">
        <w:rPr>
          <w:rFonts w:ascii="Times New Roman" w:hAnsi="Times New Roman" w:cs="Times New Roman"/>
        </w:rPr>
        <w:t>Гудпасчера</w:t>
      </w:r>
      <w:proofErr w:type="spellEnd"/>
      <w:r w:rsidRPr="00C6117B">
        <w:rPr>
          <w:rFonts w:ascii="Times New Roman" w:hAnsi="Times New Roman" w:cs="Times New Roman"/>
        </w:rPr>
        <w:t xml:space="preserve">, альвеолярный </w:t>
      </w:r>
      <w:proofErr w:type="spellStart"/>
      <w:r w:rsidRPr="00C6117B">
        <w:rPr>
          <w:rFonts w:ascii="Times New Roman" w:hAnsi="Times New Roman" w:cs="Times New Roman"/>
        </w:rPr>
        <w:t>протеиноз</w:t>
      </w:r>
      <w:proofErr w:type="spellEnd"/>
      <w:r w:rsidRPr="00C6117B">
        <w:rPr>
          <w:rFonts w:ascii="Times New Roman" w:hAnsi="Times New Roman" w:cs="Times New Roman"/>
        </w:rPr>
        <w:t xml:space="preserve">, </w:t>
      </w:r>
      <w:proofErr w:type="spellStart"/>
      <w:r w:rsidRPr="00C6117B">
        <w:rPr>
          <w:rFonts w:ascii="Times New Roman" w:hAnsi="Times New Roman" w:cs="Times New Roman"/>
        </w:rPr>
        <w:t>лейомиоматоз</w:t>
      </w:r>
      <w:proofErr w:type="spellEnd"/>
      <w:r w:rsidRPr="00C6117B">
        <w:rPr>
          <w:rFonts w:ascii="Times New Roman" w:hAnsi="Times New Roman" w:cs="Times New Roman"/>
        </w:rPr>
        <w:t xml:space="preserve"> легких)</w:t>
      </w:r>
    </w:p>
    <w:p w:rsidR="00CD5820" w:rsidRPr="00C6117B" w:rsidRDefault="00CD5820" w:rsidP="00CD5820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Патологические состояния, связанные с нарушением кровообращения: тромбоэмболия легочной артерии, первичная легочная гипертензия. Хроническое легочное сердце.</w:t>
      </w: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CD5820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23</w:t>
      </w:r>
    </w:p>
    <w:p w:rsidR="00CD5820" w:rsidRPr="00C6117B" w:rsidRDefault="00CD5820" w:rsidP="00CD582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Диссеминированные процессы легких: </w:t>
      </w:r>
      <w:r w:rsidRPr="00C6117B">
        <w:rPr>
          <w:rFonts w:ascii="Times New Roman" w:hAnsi="Times New Roman" w:cs="Times New Roman"/>
        </w:rPr>
        <w:t>поражение легких при системных заболеваниях соединительной ткани.</w:t>
      </w:r>
    </w:p>
    <w:p w:rsidR="00CD5820" w:rsidRPr="00C6117B" w:rsidRDefault="00CD5820" w:rsidP="00CD582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Патологические состояния, связанные с нарушением кровообращения: тромбоэмболия легочной артерии, первичная легочная гипертензия. Хроническое легочное сердце.</w:t>
      </w:r>
    </w:p>
    <w:p w:rsidR="00CD5820" w:rsidRPr="00C6117B" w:rsidRDefault="00CD5820" w:rsidP="00CD582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Ведение больных в астматическом статусе.</w:t>
      </w:r>
      <w:r w:rsidRPr="00C6117B">
        <w:rPr>
          <w:rFonts w:ascii="Times New Roman" w:hAnsi="Times New Roman" w:cs="Times New Roman"/>
        </w:rPr>
        <w:br/>
      </w: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CD5820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24</w:t>
      </w:r>
    </w:p>
    <w:p w:rsidR="00CD5820" w:rsidRPr="00C6117B" w:rsidRDefault="00CD5820" w:rsidP="00CD582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Ведение больных со спонтанным пневмотораксом.</w:t>
      </w:r>
    </w:p>
    <w:p w:rsidR="00CD5820" w:rsidRPr="00C6117B" w:rsidRDefault="00CD5820" w:rsidP="00CD582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 xml:space="preserve">Рак и другие опухоли легких. Метастатическое поражение легких. Классификация рака легких по стадиям. Клиника. Опухоли средостения, плевры, диафрагмы. </w:t>
      </w:r>
      <w:proofErr w:type="spellStart"/>
      <w:r w:rsidRPr="00C6117B">
        <w:rPr>
          <w:rFonts w:ascii="Times New Roman" w:hAnsi="Times New Roman" w:cs="Times New Roman"/>
          <w:shd w:val="clear" w:color="auto" w:fill="FFFFFF"/>
        </w:rPr>
        <w:t>Карциноидный</w:t>
      </w:r>
      <w:proofErr w:type="spellEnd"/>
      <w:r w:rsidRPr="00C6117B">
        <w:rPr>
          <w:rFonts w:ascii="Times New Roman" w:hAnsi="Times New Roman" w:cs="Times New Roman"/>
          <w:shd w:val="clear" w:color="auto" w:fill="FFFFFF"/>
        </w:rPr>
        <w:t xml:space="preserve"> синдром. Современные методы </w:t>
      </w:r>
      <w:proofErr w:type="gramStart"/>
      <w:r w:rsidRPr="00C6117B">
        <w:rPr>
          <w:rFonts w:ascii="Times New Roman" w:hAnsi="Times New Roman" w:cs="Times New Roman"/>
          <w:shd w:val="clear" w:color="auto" w:fill="FFFFFF"/>
        </w:rPr>
        <w:t>диагностики .Дифференциальная</w:t>
      </w:r>
      <w:proofErr w:type="gramEnd"/>
      <w:r w:rsidRPr="00C6117B">
        <w:rPr>
          <w:rFonts w:ascii="Times New Roman" w:hAnsi="Times New Roman" w:cs="Times New Roman"/>
          <w:shd w:val="clear" w:color="auto" w:fill="FFFFFF"/>
        </w:rPr>
        <w:t xml:space="preserve"> диагностика. Хирургический и консервативные методы лечения.</w:t>
      </w:r>
    </w:p>
    <w:p w:rsidR="00CD5820" w:rsidRPr="00C6117B" w:rsidRDefault="00CD5820" w:rsidP="00CD582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Ведение больных в анафилактическом шоке.</w:t>
      </w: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CD5820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25</w:t>
      </w:r>
    </w:p>
    <w:p w:rsidR="00CD5820" w:rsidRPr="00C6117B" w:rsidRDefault="00CD5820" w:rsidP="00CD582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Ведение больных с инфекционно-токсическим шоком.</w:t>
      </w:r>
    </w:p>
    <w:p w:rsidR="00CD5820" w:rsidRPr="00C6117B" w:rsidRDefault="00CD5820" w:rsidP="00CD582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Поражение легких при болезнях крови, нарушениях обмена веществ. Классификация. Формы патологии. Особенности фармакотерапии.</w:t>
      </w:r>
    </w:p>
    <w:p w:rsidR="00CD5820" w:rsidRPr="00C6117B" w:rsidRDefault="00CD5820" w:rsidP="00CD582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Ведение больных с легочным кровотечением.</w:t>
      </w: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B0D26" w:rsidRPr="00723B49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ФГБНУ «ЦНИИТ»</w:t>
      </w:r>
    </w:p>
    <w:p w:rsidR="00CD5820" w:rsidRPr="00C6117B" w:rsidRDefault="008B0D26" w:rsidP="008B0D2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Пульмонология</w:t>
      </w:r>
      <w:r w:rsidRPr="00723B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CD5820" w:rsidRPr="00C6117B" w:rsidRDefault="00CD5820" w:rsidP="00CD582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 26</w:t>
      </w:r>
    </w:p>
    <w:p w:rsidR="00CD5820" w:rsidRPr="00C6117B" w:rsidRDefault="00CD5820" w:rsidP="00CD582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Реанимационные мероприятия при острой дыхательной недостаточности.</w:t>
      </w:r>
    </w:p>
    <w:p w:rsidR="00CD5820" w:rsidRPr="00C6117B" w:rsidRDefault="00CD5820" w:rsidP="00CD582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Ведение больных с тромбоэмболией легочной артерии.</w:t>
      </w:r>
    </w:p>
    <w:p w:rsidR="00CD5820" w:rsidRPr="00C6117B" w:rsidRDefault="00CD5820" w:rsidP="00CD582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117B">
        <w:rPr>
          <w:rFonts w:ascii="Times New Roman" w:hAnsi="Times New Roman" w:cs="Times New Roman"/>
          <w:shd w:val="clear" w:color="auto" w:fill="FFFFFF"/>
        </w:rPr>
        <w:t>Патология дыхания во сне. Синдром ночного апноэ.</w:t>
      </w:r>
    </w:p>
    <w:sectPr w:rsidR="00CD5820" w:rsidRPr="00C6117B" w:rsidSect="00893E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EA2"/>
    <w:multiLevelType w:val="hybridMultilevel"/>
    <w:tmpl w:val="7DF2100E"/>
    <w:lvl w:ilvl="0" w:tplc="9D94D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5E0A"/>
    <w:multiLevelType w:val="hybridMultilevel"/>
    <w:tmpl w:val="08588F7A"/>
    <w:lvl w:ilvl="0" w:tplc="C958C8A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D85"/>
    <w:multiLevelType w:val="hybridMultilevel"/>
    <w:tmpl w:val="14E2AABE"/>
    <w:lvl w:ilvl="0" w:tplc="AFC25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AE2"/>
    <w:multiLevelType w:val="hybridMultilevel"/>
    <w:tmpl w:val="B672D8FA"/>
    <w:lvl w:ilvl="0" w:tplc="795AD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56A8"/>
    <w:multiLevelType w:val="hybridMultilevel"/>
    <w:tmpl w:val="782EEACC"/>
    <w:lvl w:ilvl="0" w:tplc="25048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1B59"/>
    <w:multiLevelType w:val="hybridMultilevel"/>
    <w:tmpl w:val="2D407068"/>
    <w:lvl w:ilvl="0" w:tplc="194031A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18E7"/>
    <w:multiLevelType w:val="hybridMultilevel"/>
    <w:tmpl w:val="8D84ABB0"/>
    <w:lvl w:ilvl="0" w:tplc="0B6EDA1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75A3"/>
    <w:multiLevelType w:val="hybridMultilevel"/>
    <w:tmpl w:val="4A8AF786"/>
    <w:lvl w:ilvl="0" w:tplc="58342D2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76CE0"/>
    <w:multiLevelType w:val="hybridMultilevel"/>
    <w:tmpl w:val="3F364FA8"/>
    <w:lvl w:ilvl="0" w:tplc="2A6CD20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833EC"/>
    <w:multiLevelType w:val="hybridMultilevel"/>
    <w:tmpl w:val="76F291AE"/>
    <w:lvl w:ilvl="0" w:tplc="12A6A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33B06"/>
    <w:multiLevelType w:val="hybridMultilevel"/>
    <w:tmpl w:val="9B9A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000"/>
    <w:multiLevelType w:val="multilevel"/>
    <w:tmpl w:val="171A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F43A0"/>
    <w:multiLevelType w:val="hybridMultilevel"/>
    <w:tmpl w:val="84A2C0F0"/>
    <w:lvl w:ilvl="0" w:tplc="B134B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2DD"/>
    <w:multiLevelType w:val="hybridMultilevel"/>
    <w:tmpl w:val="7E46D9C8"/>
    <w:lvl w:ilvl="0" w:tplc="1C4A9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5F64"/>
    <w:multiLevelType w:val="hybridMultilevel"/>
    <w:tmpl w:val="46627198"/>
    <w:lvl w:ilvl="0" w:tplc="C40C780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6FDE"/>
    <w:multiLevelType w:val="hybridMultilevel"/>
    <w:tmpl w:val="81E0FAC6"/>
    <w:lvl w:ilvl="0" w:tplc="A840252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15A0"/>
    <w:multiLevelType w:val="hybridMultilevel"/>
    <w:tmpl w:val="4D9EFD6A"/>
    <w:lvl w:ilvl="0" w:tplc="48C65F8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220B1"/>
    <w:multiLevelType w:val="hybridMultilevel"/>
    <w:tmpl w:val="0200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83814"/>
    <w:multiLevelType w:val="hybridMultilevel"/>
    <w:tmpl w:val="2E54DD20"/>
    <w:lvl w:ilvl="0" w:tplc="12F6B6D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C25D9"/>
    <w:multiLevelType w:val="hybridMultilevel"/>
    <w:tmpl w:val="6E2E7094"/>
    <w:lvl w:ilvl="0" w:tplc="AA88B9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20A48"/>
    <w:multiLevelType w:val="hybridMultilevel"/>
    <w:tmpl w:val="AF20FBEA"/>
    <w:lvl w:ilvl="0" w:tplc="C5D4EC0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43AFB"/>
    <w:multiLevelType w:val="hybridMultilevel"/>
    <w:tmpl w:val="35A4620C"/>
    <w:lvl w:ilvl="0" w:tplc="0EFE814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A028E"/>
    <w:multiLevelType w:val="hybridMultilevel"/>
    <w:tmpl w:val="A5C2AD00"/>
    <w:lvl w:ilvl="0" w:tplc="34EEE4F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822"/>
    <w:multiLevelType w:val="hybridMultilevel"/>
    <w:tmpl w:val="B0620FD8"/>
    <w:lvl w:ilvl="0" w:tplc="D068A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1302"/>
    <w:multiLevelType w:val="hybridMultilevel"/>
    <w:tmpl w:val="067C1E76"/>
    <w:lvl w:ilvl="0" w:tplc="C1BE3A3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17E9F"/>
    <w:multiLevelType w:val="hybridMultilevel"/>
    <w:tmpl w:val="9AE26B48"/>
    <w:lvl w:ilvl="0" w:tplc="0C149CE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13346"/>
    <w:multiLevelType w:val="hybridMultilevel"/>
    <w:tmpl w:val="5F4EA4EC"/>
    <w:lvl w:ilvl="0" w:tplc="B7524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D1B63"/>
    <w:multiLevelType w:val="hybridMultilevel"/>
    <w:tmpl w:val="99643DBC"/>
    <w:lvl w:ilvl="0" w:tplc="5A5E1AD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4"/>
  </w:num>
  <w:num w:numId="5">
    <w:abstractNumId w:val="18"/>
  </w:num>
  <w:num w:numId="6">
    <w:abstractNumId w:val="22"/>
  </w:num>
  <w:num w:numId="7">
    <w:abstractNumId w:val="19"/>
  </w:num>
  <w:num w:numId="8">
    <w:abstractNumId w:val="21"/>
  </w:num>
  <w:num w:numId="9">
    <w:abstractNumId w:val="25"/>
  </w:num>
  <w:num w:numId="10">
    <w:abstractNumId w:val="4"/>
  </w:num>
  <w:num w:numId="11">
    <w:abstractNumId w:val="7"/>
  </w:num>
  <w:num w:numId="12">
    <w:abstractNumId w:val="15"/>
  </w:num>
  <w:num w:numId="13">
    <w:abstractNumId w:val="24"/>
  </w:num>
  <w:num w:numId="14">
    <w:abstractNumId w:val="20"/>
  </w:num>
  <w:num w:numId="15">
    <w:abstractNumId w:val="16"/>
  </w:num>
  <w:num w:numId="16">
    <w:abstractNumId w:val="27"/>
  </w:num>
  <w:num w:numId="17">
    <w:abstractNumId w:val="12"/>
  </w:num>
  <w:num w:numId="18">
    <w:abstractNumId w:val="9"/>
  </w:num>
  <w:num w:numId="19">
    <w:abstractNumId w:val="6"/>
  </w:num>
  <w:num w:numId="20">
    <w:abstractNumId w:val="8"/>
  </w:num>
  <w:num w:numId="21">
    <w:abstractNumId w:val="11"/>
  </w:num>
  <w:num w:numId="22">
    <w:abstractNumId w:val="5"/>
  </w:num>
  <w:num w:numId="23">
    <w:abstractNumId w:val="26"/>
  </w:num>
  <w:num w:numId="24">
    <w:abstractNumId w:val="2"/>
  </w:num>
  <w:num w:numId="25">
    <w:abstractNumId w:val="0"/>
  </w:num>
  <w:num w:numId="26">
    <w:abstractNumId w:val="13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B16"/>
    <w:rsid w:val="000026D2"/>
    <w:rsid w:val="00002BF5"/>
    <w:rsid w:val="000352FC"/>
    <w:rsid w:val="00144C74"/>
    <w:rsid w:val="001E7E2E"/>
    <w:rsid w:val="00205EA2"/>
    <w:rsid w:val="002D355E"/>
    <w:rsid w:val="00304598"/>
    <w:rsid w:val="00434C37"/>
    <w:rsid w:val="0048183F"/>
    <w:rsid w:val="00493BCD"/>
    <w:rsid w:val="00497B16"/>
    <w:rsid w:val="00521713"/>
    <w:rsid w:val="00550FB9"/>
    <w:rsid w:val="005823BE"/>
    <w:rsid w:val="005E3096"/>
    <w:rsid w:val="00723B49"/>
    <w:rsid w:val="00764355"/>
    <w:rsid w:val="007834D3"/>
    <w:rsid w:val="00784571"/>
    <w:rsid w:val="007939AD"/>
    <w:rsid w:val="008124B4"/>
    <w:rsid w:val="0087116B"/>
    <w:rsid w:val="00876CB1"/>
    <w:rsid w:val="00893E1A"/>
    <w:rsid w:val="008B0D26"/>
    <w:rsid w:val="00955F8A"/>
    <w:rsid w:val="00AC00AB"/>
    <w:rsid w:val="00AC0BF8"/>
    <w:rsid w:val="00AC2D87"/>
    <w:rsid w:val="00AD24D1"/>
    <w:rsid w:val="00C503C4"/>
    <w:rsid w:val="00C6117B"/>
    <w:rsid w:val="00CD5820"/>
    <w:rsid w:val="00CF3A9A"/>
    <w:rsid w:val="00D318D1"/>
    <w:rsid w:val="00D327CD"/>
    <w:rsid w:val="00D3697A"/>
    <w:rsid w:val="00E11A29"/>
    <w:rsid w:val="00E20E17"/>
    <w:rsid w:val="00EA03CB"/>
    <w:rsid w:val="00F576BA"/>
    <w:rsid w:val="00F77CDA"/>
    <w:rsid w:val="00FB0EAF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C323F-1062-45BB-8FA2-8965AA13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Золотова Наталья Владимировна</cp:lastModifiedBy>
  <cp:revision>6</cp:revision>
  <cp:lastPrinted>2018-06-25T12:29:00Z</cp:lastPrinted>
  <dcterms:created xsi:type="dcterms:W3CDTF">2018-09-04T06:58:00Z</dcterms:created>
  <dcterms:modified xsi:type="dcterms:W3CDTF">2020-10-02T09:31:00Z</dcterms:modified>
</cp:coreProperties>
</file>